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10" w:rsidRDefault="00E94010" w:rsidP="00E94010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7C5302" w:rsidRPr="007C5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E94010" w:rsidRDefault="00E94010" w:rsidP="00E94010">
      <w:pPr>
        <w:autoSpaceDE w:val="0"/>
        <w:autoSpaceDN w:val="0"/>
        <w:adjustRightInd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  <w:r w:rsidR="007C5302" w:rsidRPr="007C5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0432" w:rsidRPr="007C5302" w:rsidRDefault="00E94010" w:rsidP="00E94010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7C5302" w:rsidRPr="007C530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Брянской области</w:t>
      </w:r>
    </w:p>
    <w:p w:rsidR="007C5302" w:rsidRPr="007C5302" w:rsidRDefault="00E94010" w:rsidP="00E94010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7C5302" w:rsidRPr="007C53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</w:t>
      </w:r>
    </w:p>
    <w:p w:rsidR="007C5302" w:rsidRPr="009C0432" w:rsidRDefault="007C5302" w:rsidP="009C0432">
      <w:pPr>
        <w:autoSpaceDE w:val="0"/>
        <w:autoSpaceDN w:val="0"/>
        <w:adjustRightInd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C5302" w:rsidRDefault="007C5302" w:rsidP="00F54B1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BAD" w:rsidRPr="00611517" w:rsidRDefault="00FD7BAD" w:rsidP="00F54B1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по применению методов определения начальной (максимальной) цены контракта</w:t>
      </w:r>
      <w:r w:rsidR="00B96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96F67" w:rsidRPr="00B96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цены контракта, заключаемого с единственным поставщи</w:t>
      </w:r>
      <w:r w:rsidR="00B96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 (подрядчиком, исполнителем),</w:t>
      </w:r>
      <w:r w:rsidR="00A50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1517" w:rsidRPr="00611517">
        <w:rPr>
          <w:rFonts w:ascii="Times New Roman" w:hAnsi="Times New Roman" w:cs="Times New Roman"/>
          <w:b/>
          <w:sz w:val="28"/>
          <w:szCs w:val="28"/>
        </w:rPr>
        <w:t xml:space="preserve">при осуществлении закупок товаров, выполнении работ, оказании услуг </w:t>
      </w:r>
      <w:r w:rsidR="007F76B2" w:rsidRPr="00611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государственных нужд Брянской области</w:t>
      </w:r>
    </w:p>
    <w:p w:rsidR="00F54B1A" w:rsidRDefault="00F54B1A" w:rsidP="00F54B1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483" w:rsidRPr="002A1483" w:rsidRDefault="007C5302" w:rsidP="002A148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</w:t>
      </w:r>
      <w:r w:rsidRPr="007A3F83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Pr="007A3F83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7A3F83">
        <w:rPr>
          <w:rFonts w:ascii="Times New Roman" w:hAnsi="Times New Roman" w:cs="Times New Roman"/>
          <w:sz w:val="28"/>
          <w:szCs w:val="28"/>
        </w:rPr>
        <w:t xml:space="preserve"> использования бюджетных средств при </w:t>
      </w:r>
      <w:r>
        <w:rPr>
          <w:rFonts w:ascii="Times New Roman" w:hAnsi="Times New Roman" w:cs="Times New Roman"/>
          <w:sz w:val="28"/>
          <w:szCs w:val="28"/>
        </w:rPr>
        <w:t>осуществлении закупок товаров, выполнении работ, оказании</w:t>
      </w:r>
      <w:r w:rsidRPr="007A3F83">
        <w:rPr>
          <w:rFonts w:ascii="Times New Roman" w:hAnsi="Times New Roman" w:cs="Times New Roman"/>
          <w:sz w:val="28"/>
          <w:szCs w:val="28"/>
        </w:rPr>
        <w:t xml:space="preserve"> услуг для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F83">
        <w:rPr>
          <w:rFonts w:ascii="Times New Roman" w:hAnsi="Times New Roman" w:cs="Times New Roman"/>
          <w:sz w:val="28"/>
          <w:szCs w:val="28"/>
        </w:rPr>
        <w:t>нужд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статьи 22 </w:t>
      </w:r>
      <w:r w:rsidRPr="0088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8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</w:t>
      </w:r>
    </w:p>
    <w:p w:rsidR="00E94010" w:rsidRDefault="00E94010" w:rsidP="00F54B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344" w:rsidRDefault="00CF1344" w:rsidP="00F54B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F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40D05" w:rsidRDefault="007C5302" w:rsidP="00E40D05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Методические рекомендации</w:t>
      </w:r>
      <w:r w:rsidR="00E40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в дополнение к Методическим</w:t>
      </w:r>
      <w:r w:rsidR="0083060D" w:rsidRPr="007C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</w:t>
      </w:r>
      <w:r w:rsidR="0083060D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83060D" w:rsidRPr="007C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</w:t>
      </w:r>
      <w:r w:rsidR="008306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(подрядчиком, исполнителем)</w:t>
      </w:r>
      <w:r w:rsidR="00B96F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0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</w:t>
      </w:r>
      <w:r w:rsidR="00E40D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0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 w:rsidR="00E40D05" w:rsidRPr="007C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экономического развития Российской Федерации от 02.10.2013 </w:t>
      </w:r>
      <w:r w:rsidR="0083060D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567.</w:t>
      </w:r>
    </w:p>
    <w:p w:rsidR="00885711" w:rsidRDefault="00CF1344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устанавливают общие правила формирования </w:t>
      </w:r>
      <w:r w:rsidR="00B50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 и иными </w:t>
      </w:r>
      <w:r w:rsidRPr="00CF1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</w:t>
      </w:r>
      <w:r w:rsidRPr="00CF1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 (максимальной) цены контракта</w:t>
      </w:r>
      <w:r w:rsidR="001B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706" w:rsidRPr="001B17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закупок</w:t>
      </w:r>
      <w:r w:rsidR="00611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выполнении работ, оказании услуг</w:t>
      </w:r>
      <w:r w:rsidR="001B1706" w:rsidRPr="001B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517" w:rsidRPr="007A3F83">
        <w:rPr>
          <w:rFonts w:ascii="Times New Roman" w:hAnsi="Times New Roman" w:cs="Times New Roman"/>
          <w:sz w:val="28"/>
          <w:szCs w:val="28"/>
        </w:rPr>
        <w:t>для государственных</w:t>
      </w:r>
      <w:r w:rsidR="00611517">
        <w:rPr>
          <w:rFonts w:ascii="Times New Roman" w:hAnsi="Times New Roman" w:cs="Times New Roman"/>
          <w:sz w:val="28"/>
          <w:szCs w:val="28"/>
        </w:rPr>
        <w:t xml:space="preserve"> </w:t>
      </w:r>
      <w:r w:rsidR="00611517" w:rsidRPr="007A3F83">
        <w:rPr>
          <w:rFonts w:ascii="Times New Roman" w:hAnsi="Times New Roman" w:cs="Times New Roman"/>
          <w:sz w:val="28"/>
          <w:szCs w:val="28"/>
        </w:rPr>
        <w:t>нужд</w:t>
      </w:r>
      <w:r w:rsidR="00611517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611517" w:rsidRPr="001B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706" w:rsidRPr="001B17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конкурентных способов определения поставщиков (подрядчиков, исполнителей)</w:t>
      </w:r>
      <w:r w:rsidR="00A5052C" w:rsidRPr="00A5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F134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контракта, заключаемого с единственным поставщиком (подр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ядчиком, исполнителем)</w:t>
      </w:r>
      <w:r w:rsidR="008857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5711" w:rsidRDefault="00E40D05" w:rsidP="00885711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</w:t>
      </w:r>
      <w:r w:rsidR="00885711" w:rsidRPr="0088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екомендации </w:t>
      </w:r>
      <w:r w:rsidR="008857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</w:t>
      </w:r>
      <w:r w:rsidR="00885711" w:rsidRPr="0088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определения и обоснования начальной (максимальной) цены контракта, цены контракта, заключаемого с единственным поставщиком (под</w:t>
      </w:r>
      <w:r w:rsidR="0088571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рядчиком, исполнителем) (далее –</w:t>
      </w:r>
      <w:r w:rsidR="00885711" w:rsidRPr="0088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НМЦК), с применением методов, предусмотренных частью 1 статьи 22 </w:t>
      </w:r>
      <w:r w:rsidR="0088571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 </w:t>
      </w:r>
      <w:r w:rsidR="00885711" w:rsidRPr="007C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05.04.2013 № 44-ФЗ «О контрактной системе в сфере </w:t>
      </w:r>
      <w:r w:rsidR="00885711" w:rsidRPr="007C5B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закупок товаров, работ, услуг для обеспечения государственных и муниципальных нужд» (далее </w:t>
      </w:r>
      <w:r w:rsidR="0088571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85711" w:rsidRPr="007C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71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44-ФЗ).</w:t>
      </w:r>
    </w:p>
    <w:p w:rsidR="00D20589" w:rsidRPr="007C5B7A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r w:rsidR="004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НМЦК</w:t>
      </w:r>
      <w:r w:rsidR="0078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A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7C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 формировании плана-графика закупки, так и </w:t>
      </w:r>
      <w:r w:rsidR="0078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7C5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з</w:t>
      </w:r>
      <w:r w:rsid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аявки на осуществление закупки </w:t>
      </w:r>
      <w:r w:rsidR="00D20589" w:rsidRPr="00CF134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срока поставки товара, выполнения работ, оказания услуг и цены поставки товара, выполнения работ, оказания услуг в течение соответствующих месяцев (лет) планируемого периода исполнения контракта.</w:t>
      </w:r>
    </w:p>
    <w:p w:rsidR="00D20589" w:rsidRPr="00D20589" w:rsidRDefault="00D20589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о ценах товаров, работ, услуг, которая может быть использована для целей определения</w:t>
      </w:r>
      <w:r w:rsidR="0078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НМЦК</w:t>
      </w: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относятся:</w:t>
      </w:r>
    </w:p>
    <w:p w:rsidR="00D20589" w:rsidRPr="00AE19B3" w:rsidRDefault="00D20589" w:rsidP="009C0432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размещенные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www.zakupki.gov.ru (далее </w:t>
      </w:r>
      <w:r w:rsidR="009C04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сайт) и данные о товарах, работах, услугах, приведенные на сайтах в информационно-телекоммуникационной сети Интернет поставщиков, подрядчиков, исполнителей;</w:t>
      </w:r>
    </w:p>
    <w:p w:rsidR="00D20589" w:rsidRPr="00AE19B3" w:rsidRDefault="00D20589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ценах на товары, работы, услуги, содержащаяся в каталогах, издаваемых поставщиками, подрядчиками, исполнителями;</w:t>
      </w:r>
    </w:p>
    <w:p w:rsidR="00D20589" w:rsidRPr="00AE19B3" w:rsidRDefault="00D20589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ценах на товары, работы, услуги, содержащаяся в информационно-справочных бюллетенях о ценах на основные товары, работы, услуги, выпускаемых в печатной и электронной форме или размещаемых в информационно-телекоммуникационной сети Интернет;</w:t>
      </w:r>
    </w:p>
    <w:p w:rsidR="00D20589" w:rsidRPr="00AE19B3" w:rsidRDefault="00D20589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ценах на товары, работы, услуги, содержащаяся в специализированных периодических печатных изданиях, статистических и аналитических обзорах, других печатных и интернет-изданиях;</w:t>
      </w:r>
    </w:p>
    <w:p w:rsidR="00A67A85" w:rsidRDefault="00D20589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содержащиеся в реестре контрактов, заключенных по итогам осуществления закупок</w:t>
      </w:r>
      <w:r w:rsidR="00A6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контрактов, поставщики (подр</w:t>
      </w:r>
      <w:r w:rsidR="007A2ADD">
        <w:rPr>
          <w:rFonts w:ascii="Times New Roman" w:eastAsia="Times New Roman" w:hAnsi="Times New Roman" w:cs="Times New Roman"/>
          <w:sz w:val="28"/>
          <w:szCs w:val="28"/>
          <w:lang w:eastAsia="ru-RU"/>
        </w:rPr>
        <w:t>ядчики, исполнители) по которым</w:t>
      </w:r>
      <w:r w:rsidR="00A6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в реестр недобросовестных поставщиков (подрядчиков, исполнителей);</w:t>
      </w:r>
    </w:p>
    <w:p w:rsidR="00D20589" w:rsidRPr="00AE19B3" w:rsidRDefault="00D20589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ценах на товары, работы, услуги, содержащаяся в отраслевых сборниках (справочниках);</w:t>
      </w:r>
    </w:p>
    <w:p w:rsidR="00D20589" w:rsidRPr="00AE19B3" w:rsidRDefault="00D20589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цены рынка закупаемых товаров, работ, услуг;</w:t>
      </w:r>
    </w:p>
    <w:p w:rsidR="00D20589" w:rsidRPr="00AE19B3" w:rsidRDefault="00D20589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государственной статистической отчетности о ценах товаров, работ, услуг;</w:t>
      </w:r>
    </w:p>
    <w:p w:rsidR="00D20589" w:rsidRPr="00AE19B3" w:rsidRDefault="00D20589" w:rsidP="009C0432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ценах производителей;</w:t>
      </w:r>
    </w:p>
    <w:p w:rsidR="00AE19B3" w:rsidRPr="00AE19B3" w:rsidRDefault="00D20589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рыночной стоимости </w:t>
      </w:r>
      <w:r w:rsidR="007473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оценки, определенная</w:t>
      </w: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 </w:t>
      </w:r>
      <w:hyperlink r:id="rId7" w:history="1">
        <w:r w:rsidRPr="00AE19B3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законодательством, регулирующим оценочную деятельность в Российской Федерации</w:t>
        </w:r>
      </w:hyperlink>
      <w:r w:rsidR="00AE19B3" w:rsidRPr="00AE19B3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</w:p>
    <w:p w:rsidR="00CB4275" w:rsidRPr="00AE19B3" w:rsidRDefault="000A0BD7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определения </w:t>
      </w:r>
      <w:r w:rsidR="004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НМЦК</w:t>
      </w:r>
      <w:r w:rsidR="0052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подлежат использованию сведения о ценах, полученные </w:t>
      </w:r>
      <w:r w:rsidRPr="009C04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ранее чем за 6 месяцев до дня размещения извещения</w:t>
      </w:r>
      <w:r w:rsidR="004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 </w:t>
      </w: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закупок, за исключением случаев, когда поставщик, подрядчик, исполнитель уведомил заказчика о цене с иным сроком ее действия.</w:t>
      </w:r>
    </w:p>
    <w:p w:rsidR="00D20589" w:rsidRPr="00D20589" w:rsidRDefault="00D20589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6F45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4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НМЦК</w:t>
      </w:r>
      <w:r w:rsidRPr="00AE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 либо превышает </w:t>
      </w:r>
      <w:r w:rsidR="00AE19B3" w:rsidRPr="00525C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 рублей, заказчики до размещения извещения о проведении конкурса, аукциона получают заключения </w:t>
      </w:r>
      <w:r w:rsidR="00F54B1A" w:rsidRPr="00525C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F5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проверке достоверности </w:t>
      </w:r>
      <w:r w:rsidR="0052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F5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определения, за исключением формирования </w:t>
      </w:r>
      <w:r w:rsidR="004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НМЦК</w:t>
      </w:r>
      <w:r w:rsidRPr="00F5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закупок:</w:t>
      </w:r>
    </w:p>
    <w:p w:rsidR="00D20589" w:rsidRPr="00D20589" w:rsidRDefault="00D20589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 по строительству, реконструкции, реставрации</w:t>
      </w:r>
      <w:r w:rsidR="007A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капитальному ремонту объектов, проектно-сметная (сметная)</w:t>
      </w: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документация в отн</w:t>
      </w:r>
      <w:r w:rsidR="007A3F8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ошении которых в соответствии с </w:t>
      </w: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подлежит государственной экспертизе либо проверке достоверности определения сметной стоимости;</w:t>
      </w:r>
    </w:p>
    <w:p w:rsidR="00D20589" w:rsidRPr="00D20589" w:rsidRDefault="00D20589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товаров, работ, услуг, если </w:t>
      </w:r>
      <w:r w:rsidR="004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НМЦК</w:t>
      </w: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на основании цен (тарифов), подлежащих государственному регулированию.</w:t>
      </w:r>
    </w:p>
    <w:p w:rsidR="00F54B1A" w:rsidRDefault="00B560E8" w:rsidP="002A14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НМЦК </w:t>
      </w:r>
      <w:r w:rsidR="008857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налога на добавленную стоимость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НДС) по ставкам, установленным для соответствующего вида товаров, работ и услуг, за исключен</w:t>
      </w:r>
      <w:r w:rsidR="007A3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случаев, когда уплата НДС в </w:t>
      </w: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законодательством Российской Федерации о налогах и сборах не производится. Информация о ставках НДС, использованных при расчете НМЦК, или об их отсутствии указывается в извещении об осуществлении закупок.</w:t>
      </w:r>
    </w:p>
    <w:p w:rsidR="002A1483" w:rsidRPr="00F54B1A" w:rsidRDefault="002A1483" w:rsidP="009C043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78" w:rsidRPr="00F54B1A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определения цены</w:t>
      </w:r>
    </w:p>
    <w:p w:rsidR="00C21CCE" w:rsidRPr="00C21CCE" w:rsidRDefault="00C21CCE" w:rsidP="00F54B1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CCE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</w:t>
      </w:r>
      <w:r w:rsidR="00B560E8">
        <w:rPr>
          <w:rFonts w:ascii="Times New Roman" w:hAnsi="Times New Roman" w:cs="Times New Roman"/>
          <w:sz w:val="28"/>
          <w:szCs w:val="28"/>
        </w:rPr>
        <w:t>определяется и обосновывае</w:t>
      </w:r>
      <w:r w:rsidRPr="00C21CCE">
        <w:rPr>
          <w:rFonts w:ascii="Times New Roman" w:hAnsi="Times New Roman" w:cs="Times New Roman"/>
          <w:sz w:val="28"/>
          <w:szCs w:val="28"/>
        </w:rPr>
        <w:t>тся заказчиком посредством применения следующего метода или нескольких следующих методов:</w:t>
      </w:r>
    </w:p>
    <w:p w:rsidR="00C21CCE" w:rsidRPr="00C21CCE" w:rsidRDefault="00C21CCE" w:rsidP="00F54B1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CCE">
        <w:rPr>
          <w:rFonts w:ascii="Times New Roman" w:hAnsi="Times New Roman" w:cs="Times New Roman"/>
          <w:sz w:val="28"/>
          <w:szCs w:val="28"/>
        </w:rPr>
        <w:t>1) метод сопоставимых рыночных цен (анализа рынка);</w:t>
      </w:r>
    </w:p>
    <w:p w:rsidR="00D53678" w:rsidRPr="00C21CCE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CE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нормативный метод;</w:t>
      </w:r>
    </w:p>
    <w:p w:rsidR="00D53678" w:rsidRPr="00C21CCE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CE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тарифный метод;</w:t>
      </w:r>
    </w:p>
    <w:p w:rsidR="00D53678" w:rsidRPr="00C21CCE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C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проектно-сметный метод;</w:t>
      </w:r>
    </w:p>
    <w:p w:rsidR="00D53678" w:rsidRPr="00C21CCE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CE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затратный метод;</w:t>
      </w:r>
    </w:p>
    <w:p w:rsidR="00D53678" w:rsidRPr="00C21CCE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CE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иные методы.</w:t>
      </w:r>
    </w:p>
    <w:p w:rsidR="00E75E41" w:rsidRPr="00F54B1A" w:rsidRDefault="00E75E41" w:rsidP="00F54B1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для определения и обоснования НМЦК на закупку товаров является метод</w:t>
      </w:r>
      <w:r w:rsidR="00CD7393" w:rsidRPr="00CD7393">
        <w:t xml:space="preserve"> </w:t>
      </w:r>
      <w:r w:rsidR="00CD7393" w:rsidRPr="00CD7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сопоставимых рыночных цен (анализа рынка)</w:t>
      </w:r>
      <w:r w:rsidRPr="00F54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678" w:rsidRDefault="00D20589" w:rsidP="002A14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метода определения НМЦК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(муниципальные) </w:t>
      </w: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заказчики руководствуются принципом эффективности расходования бюджетных средств, предусматривающим, что при осуществлении закупок </w:t>
      </w:r>
      <w:r w:rsidR="00B5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(муниципальные) </w:t>
      </w:r>
      <w:r w:rsidRPr="00D20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заказчики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объема средств.</w:t>
      </w:r>
    </w:p>
    <w:p w:rsidR="002A1483" w:rsidRPr="002A1483" w:rsidRDefault="002A1483" w:rsidP="002A148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78" w:rsidRPr="00F54B1A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НМЦК</w:t>
      </w:r>
    </w:p>
    <w:p w:rsidR="00D53678" w:rsidRPr="00036851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НМЦК заключается в выпо</w:t>
      </w:r>
      <w:r w:rsidR="004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лнении расчета указанной цены с </w:t>
      </w:r>
      <w:r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справочной информации и документов либо с указанием реквизитов документов, на основании которых выполнен расчет.</w:t>
      </w:r>
    </w:p>
    <w:p w:rsidR="00036851" w:rsidRPr="00036851" w:rsidRDefault="00E75E41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53678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обосновании НМЦК, которое подлежит дальнейшему размещению в составе документации по определению поставщика (исполнителя, подрядчика), не указываются наименования поставщиков (подрядчиков, исполнителей), представивших соответствующую информацию. Приводится информация только о реквизитах (дата, номер) исходящего документа заказчика, содержащего запрос ценовых предложений, и о реквизитах документов хозяйствующих субъектов, представивших ценовые предложения.</w:t>
      </w:r>
    </w:p>
    <w:p w:rsidR="00E75E41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использованных при определении, обосновании Н</w:t>
      </w:r>
      <w:r w:rsid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МЦК документов, снимки экрана («скриншот»</w:t>
      </w:r>
      <w:r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содержащие изображения соответствующих страниц сайтов с указанием даты и времени их формирования, целесообразно хранить с иными документами о закупке, подлежащими хранению в соответствии с требованиями Закона о контрактной системе.</w:t>
      </w:r>
    </w:p>
    <w:p w:rsidR="00036851" w:rsidRDefault="00036851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обоснования НМЦК заказчику необходимо совершить следующие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6851" w:rsidRPr="00036851" w:rsidRDefault="00036851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пределить потребность в конкретном товаре, работе, услуге, обусловленную целями осуществления закупок в соответствии со </w:t>
      </w:r>
      <w:hyperlink r:id="rId8" w:history="1">
        <w:r w:rsidRPr="00036851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13</w:t>
        </w:r>
      </w:hyperlink>
      <w:r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</w:t>
      </w:r>
      <w:r w:rsidR="00953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лимитов средств, имеющихся у заказчика</w:t>
      </w:r>
      <w:r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6851" w:rsidRPr="00036851" w:rsidRDefault="00CC1015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</w:t>
      </w:r>
      <w:r w:rsidR="00036851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 перечень требований к товарам, работам, услугам, закупка которых планируется, а также требований к условиям поставки товаров, выполнения работ, оказания услуг;</w:t>
      </w:r>
    </w:p>
    <w:p w:rsidR="00036851" w:rsidRPr="00036851" w:rsidRDefault="00CC1015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="00036851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исследование рынка путем изучения общедоступных источников информации, в том числе использование которых предусмотрено настоящими Рекомендациями, в целях выявления имеющихся на рынке товаров, работ, услуг, отвечающих требованиям, определенным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</w:t>
      </w:r>
      <w:r w:rsidR="00036851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Рекомендаций;</w:t>
      </w:r>
    </w:p>
    <w:p w:rsidR="00036851" w:rsidRPr="00036851" w:rsidRDefault="00CC1015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</w:t>
      </w:r>
      <w:r w:rsidR="00036851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описание объекта закупки в соответствии с требованиями </w:t>
      </w:r>
      <w:hyperlink r:id="rId9" w:history="1">
        <w:r w:rsidR="00036851" w:rsidRPr="00CC101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33</w:t>
        </w:r>
      </w:hyperlink>
      <w:r w:rsidR="00036851" w:rsidRPr="00CC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851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6851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44-ФЗ;</w:t>
      </w:r>
    </w:p>
    <w:p w:rsidR="00036851" w:rsidRDefault="00CC1015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</w:t>
      </w:r>
      <w:r w:rsidR="00036851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роверить наличие принятых в отношении планируемых к закупке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групп товаров, работ, услуг нормативных правовых актов;</w:t>
      </w:r>
    </w:p>
    <w:p w:rsidR="00036851" w:rsidRPr="00036851" w:rsidRDefault="00CC1015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В</w:t>
      </w:r>
      <w:r w:rsidR="00036851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установленными </w:t>
      </w:r>
      <w:hyperlink r:id="rId10" w:history="1">
        <w:r w:rsidR="00036851" w:rsidRPr="00CC101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22</w:t>
        </w:r>
      </w:hyperlink>
      <w:r w:rsidR="00036851" w:rsidRPr="00CC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851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="00036851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44-ФЗ требованиями</w:t>
      </w:r>
      <w:r w:rsidR="00B645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6851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применимый метод определения НМЦК или несколько таких методов;</w:t>
      </w:r>
    </w:p>
    <w:p w:rsidR="00036851" w:rsidRPr="00036851" w:rsidRDefault="00CC1015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О</w:t>
      </w:r>
      <w:r w:rsidR="00036851" w:rsidRPr="00036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существить соответствующим методом определение НМЦК с учетом настоящих Рекомендаций;</w:t>
      </w:r>
    </w:p>
    <w:p w:rsidR="00D53678" w:rsidRDefault="00CC1015" w:rsidP="00B4245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С</w:t>
      </w:r>
      <w:r w:rsidR="00B560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обоснование НМЦК.</w:t>
      </w:r>
    </w:p>
    <w:p w:rsidR="00B4245A" w:rsidRPr="002A1483" w:rsidRDefault="00B4245A" w:rsidP="00B4245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E8" w:rsidRPr="00F54B1A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НМЦК методом сопоставимых рыночных цен (анализа рынка)</w:t>
      </w:r>
    </w:p>
    <w:p w:rsidR="00D53678" w:rsidRPr="007714F7" w:rsidRDefault="00B560E8" w:rsidP="00F54B1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сопоставимых рыночных цен (анализа рынка) заключается в установлении НМЦК на основании информации о рыночных ценах (далее – ценовая информация) идентичных товаров, работ, услуг, планируемых к закупкам, или при их отсутствии однородных товаров, работ, услуг.</w:t>
      </w:r>
    </w:p>
    <w:p w:rsidR="00B57CAF" w:rsidRDefault="00D53678" w:rsidP="00DB71AC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получения ценовой информации в отношении </w:t>
      </w:r>
      <w:r w:rsidR="00B57C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и</w:t>
      </w: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для определения НМЦК рекомендуется </w:t>
      </w:r>
      <w:r w:rsidR="00CC2DDC" w:rsidRPr="00CC2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запросы о предоставлении ценовой информации не менее </w:t>
      </w:r>
      <w:r w:rsidR="00B57CA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CC2DDC" w:rsidRPr="00CC2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DB71AC">
        <w:rPr>
          <w:rFonts w:ascii="Times New Roman" w:eastAsia="Times New Roman" w:hAnsi="Times New Roman" w:cs="Times New Roman"/>
          <w:sz w:val="28"/>
          <w:szCs w:val="28"/>
          <w:lang w:eastAsia="ru-RU"/>
        </w:rPr>
        <w:t>ам (подрядчикам, исполнителям)</w:t>
      </w:r>
      <w:r w:rsidR="00CC2DDC" w:rsidRPr="00CC2DD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информация о которых имеется в свободном доступе</w:t>
      </w:r>
      <w:r w:rsidR="00B57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DDC" w:rsidRPr="00DB71AC" w:rsidRDefault="00B57CAF" w:rsidP="00DB71AC">
      <w:pPr>
        <w:shd w:val="clear" w:color="auto" w:fill="FFFFFF"/>
        <w:spacing w:after="0" w:line="288" w:lineRule="auto"/>
        <w:ind w:firstLine="709"/>
        <w:jc w:val="both"/>
        <w:textAlignment w:val="baseline"/>
      </w:pPr>
      <w:r w:rsidRPr="00B5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получения ценовой информации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товара</w:t>
      </w:r>
      <w:r w:rsidRPr="00B5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НМЦК рекомендуется направить запросы о предоставлении ценовой информации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восьми</w:t>
      </w:r>
      <w:r w:rsidRPr="00B5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поставщикам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производителям</w:t>
      </w:r>
      <w:r w:rsidRPr="00B57CAF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информация о которых имеется в свободном 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упе</w:t>
      </w:r>
      <w:r w:rsidR="00DB7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три из которых являются непосредственно производителями предмета закупки. </w:t>
      </w:r>
      <w:r w:rsidR="00564AA4" w:rsidRPr="00564A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при исследовании рынка товаров, работ, услуг выявлено менее трех производителей, то запросы направляются выявленным заказчиком производителям. Дополнительно изучаются иные источники информации о ценах товаров,</w:t>
      </w:r>
      <w:r w:rsidR="0056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услуг,</w:t>
      </w:r>
      <w:r w:rsidR="00564AA4" w:rsidRPr="0056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564AA4" w:rsidRPr="00564A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Рекомендациях.</w:t>
      </w:r>
    </w:p>
    <w:p w:rsidR="005101C7" w:rsidRPr="00E6340D" w:rsidRDefault="005101C7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 действующих ценах осуществляется путем получения прейскурантов/прайс-листов от поставщиков</w:t>
      </w:r>
      <w:r w:rsidR="00F1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(производителей, подрядчиков, исполнителей)</w:t>
      </w:r>
      <w:r w:rsidR="00F1316C" w:rsidRPr="00F1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срока действи</w:t>
      </w:r>
      <w:r w:rsidR="00F1316C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указанных цен, в том числе по </w:t>
      </w: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факсимильной связи, электронной почте, а при отсутствии возможности их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цен, указанных на ценниках организаций, осуществляющих торговую деятельность, с подтверждением правильности этих цен соответствующей организацией.</w:t>
      </w:r>
    </w:p>
    <w:p w:rsidR="00E6340D" w:rsidRDefault="00B57CAF" w:rsidP="00B57CA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цены</w:t>
      </w:r>
      <w:r w:rsidR="00CC2DDC">
        <w:rPr>
          <w:rFonts w:ascii="Times New Roman" w:hAnsi="Times New Roman" w:cs="Times New Roman"/>
          <w:sz w:val="28"/>
          <w:szCs w:val="28"/>
        </w:rPr>
        <w:t xml:space="preserve"> з</w:t>
      </w:r>
      <w:r w:rsidR="00E6340D" w:rsidRPr="008A46C8">
        <w:rPr>
          <w:rFonts w:ascii="Times New Roman" w:hAnsi="Times New Roman" w:cs="Times New Roman"/>
          <w:sz w:val="28"/>
          <w:szCs w:val="28"/>
        </w:rPr>
        <w:t xml:space="preserve">а единицу </w:t>
      </w:r>
      <w:r w:rsidR="00CC2DDC">
        <w:rPr>
          <w:rFonts w:ascii="Times New Roman" w:hAnsi="Times New Roman" w:cs="Times New Roman"/>
          <w:sz w:val="28"/>
          <w:szCs w:val="28"/>
        </w:rPr>
        <w:t xml:space="preserve">товара, </w:t>
      </w:r>
      <w:r w:rsidR="00E6340D" w:rsidRPr="008A46C8">
        <w:rPr>
          <w:rFonts w:ascii="Times New Roman" w:hAnsi="Times New Roman" w:cs="Times New Roman"/>
          <w:sz w:val="28"/>
          <w:szCs w:val="28"/>
        </w:rPr>
        <w:t xml:space="preserve">работ, услуг рекомендуется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="00E6340D" w:rsidRPr="008A4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8A46C8">
        <w:rPr>
          <w:rFonts w:ascii="Times New Roman" w:hAnsi="Times New Roman" w:cs="Times New Roman"/>
          <w:sz w:val="28"/>
          <w:szCs w:val="28"/>
        </w:rPr>
        <w:t xml:space="preserve"> </w:t>
      </w:r>
      <w:r w:rsidR="00E6340D" w:rsidRPr="008A46C8">
        <w:rPr>
          <w:rFonts w:ascii="Times New Roman" w:hAnsi="Times New Roman" w:cs="Times New Roman"/>
          <w:sz w:val="28"/>
          <w:szCs w:val="28"/>
        </w:rPr>
        <w:t xml:space="preserve">не </w:t>
      </w:r>
      <w:r w:rsidR="00E6340D" w:rsidRPr="00F54B1A">
        <w:rPr>
          <w:rFonts w:ascii="Times New Roman" w:hAnsi="Times New Roman" w:cs="Times New Roman"/>
          <w:sz w:val="28"/>
          <w:szCs w:val="28"/>
        </w:rPr>
        <w:t xml:space="preserve">менее чем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E6340D" w:rsidRPr="00F54B1A">
        <w:rPr>
          <w:rFonts w:ascii="Times New Roman" w:hAnsi="Times New Roman" w:cs="Times New Roman"/>
          <w:sz w:val="28"/>
          <w:szCs w:val="28"/>
        </w:rPr>
        <w:t xml:space="preserve"> </w:t>
      </w:r>
      <w:r w:rsidR="00CC2DDC">
        <w:rPr>
          <w:rFonts w:ascii="Times New Roman" w:hAnsi="Times New Roman" w:cs="Times New Roman"/>
          <w:sz w:val="28"/>
          <w:szCs w:val="28"/>
        </w:rPr>
        <w:t>трех</w:t>
      </w:r>
      <w:r w:rsidR="00E6340D" w:rsidRPr="00F54B1A">
        <w:rPr>
          <w:rFonts w:ascii="Times New Roman" w:hAnsi="Times New Roman" w:cs="Times New Roman"/>
          <w:sz w:val="28"/>
          <w:szCs w:val="28"/>
        </w:rPr>
        <w:t xml:space="preserve"> поставщиков (производителей</w:t>
      </w:r>
      <w:r w:rsidR="00F1316C">
        <w:rPr>
          <w:rFonts w:ascii="Times New Roman" w:hAnsi="Times New Roman" w:cs="Times New Roman"/>
          <w:sz w:val="28"/>
          <w:szCs w:val="28"/>
        </w:rPr>
        <w:t xml:space="preserve">, </w:t>
      </w:r>
      <w:r w:rsidR="00F1316C" w:rsidRPr="00F1316C">
        <w:rPr>
          <w:rFonts w:ascii="Times New Roman" w:hAnsi="Times New Roman" w:cs="Times New Roman"/>
          <w:sz w:val="28"/>
          <w:szCs w:val="28"/>
        </w:rPr>
        <w:t>подрядчиков, исполнителей</w:t>
      </w:r>
      <w:r w:rsidR="00F1316C">
        <w:rPr>
          <w:rFonts w:ascii="Times New Roman" w:hAnsi="Times New Roman" w:cs="Times New Roman"/>
          <w:sz w:val="28"/>
          <w:szCs w:val="28"/>
        </w:rPr>
        <w:t>),</w:t>
      </w:r>
      <w:r w:rsidR="00E6340D" w:rsidRPr="00F54B1A">
        <w:rPr>
          <w:rFonts w:ascii="Times New Roman" w:hAnsi="Times New Roman" w:cs="Times New Roman"/>
          <w:sz w:val="28"/>
          <w:szCs w:val="28"/>
        </w:rPr>
        <w:t xml:space="preserve"> специализирующихся на </w:t>
      </w:r>
      <w:r w:rsidR="00B645A3">
        <w:rPr>
          <w:rFonts w:ascii="Times New Roman" w:hAnsi="Times New Roman" w:cs="Times New Roman"/>
          <w:sz w:val="28"/>
          <w:szCs w:val="28"/>
        </w:rPr>
        <w:t xml:space="preserve">поставке </w:t>
      </w:r>
      <w:r w:rsidR="00E6340D" w:rsidRPr="00F54B1A">
        <w:rPr>
          <w:rFonts w:ascii="Times New Roman" w:hAnsi="Times New Roman" w:cs="Times New Roman"/>
          <w:sz w:val="28"/>
          <w:szCs w:val="28"/>
        </w:rPr>
        <w:t>(</w:t>
      </w:r>
      <w:r w:rsidR="00B645A3">
        <w:rPr>
          <w:rFonts w:ascii="Times New Roman" w:hAnsi="Times New Roman" w:cs="Times New Roman"/>
          <w:sz w:val="28"/>
          <w:szCs w:val="28"/>
        </w:rPr>
        <w:t>изготовлении</w:t>
      </w:r>
      <w:r w:rsidR="00E6340D" w:rsidRPr="00F54B1A">
        <w:rPr>
          <w:rFonts w:ascii="Times New Roman" w:hAnsi="Times New Roman" w:cs="Times New Roman"/>
          <w:sz w:val="28"/>
          <w:szCs w:val="28"/>
        </w:rPr>
        <w:t>) товаров, выполнении работ,</w:t>
      </w:r>
      <w:r w:rsidR="008A46C8" w:rsidRPr="00F54B1A">
        <w:rPr>
          <w:rFonts w:ascii="Times New Roman" w:hAnsi="Times New Roman" w:cs="Times New Roman"/>
          <w:sz w:val="28"/>
          <w:szCs w:val="28"/>
        </w:rPr>
        <w:t xml:space="preserve"> оказании услуг</w:t>
      </w:r>
      <w:r>
        <w:rPr>
          <w:rFonts w:ascii="Times New Roman" w:hAnsi="Times New Roman" w:cs="Times New Roman"/>
          <w:sz w:val="28"/>
          <w:szCs w:val="28"/>
        </w:rPr>
        <w:t xml:space="preserve">, у которых цена за единицу </w:t>
      </w:r>
      <w:r w:rsidRPr="00B57CAF">
        <w:rPr>
          <w:rFonts w:ascii="Times New Roman" w:hAnsi="Times New Roman" w:cs="Times New Roman"/>
          <w:sz w:val="28"/>
          <w:szCs w:val="28"/>
        </w:rPr>
        <w:t xml:space="preserve">товара, работ, услуг </w:t>
      </w:r>
      <w:r>
        <w:rPr>
          <w:rFonts w:ascii="Times New Roman" w:hAnsi="Times New Roman" w:cs="Times New Roman"/>
          <w:sz w:val="28"/>
          <w:szCs w:val="28"/>
        </w:rPr>
        <w:t>имеет наименьшее из представлен</w:t>
      </w:r>
      <w:r w:rsidR="00B645A3">
        <w:rPr>
          <w:rFonts w:ascii="Times New Roman" w:hAnsi="Times New Roman" w:cs="Times New Roman"/>
          <w:sz w:val="28"/>
          <w:szCs w:val="28"/>
        </w:rPr>
        <w:t>ных ценовых предложений значение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45A" w:rsidRPr="00B4245A" w:rsidRDefault="00B4245A" w:rsidP="00B4245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определения однородности совокупности значений выявленных цен, используемых в расчете НМЦК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определять коэффициент вариации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в соответствии с требованиями </w:t>
      </w:r>
      <w:r w:rsidRPr="00B424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приказом</w:t>
      </w:r>
      <w:r w:rsidRPr="00B4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экономического развития Российской Федерации от 02.10.2013 № 567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2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должен превышать 33 процента.</w:t>
      </w:r>
    </w:p>
    <w:p w:rsidR="00F54B1A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по результатам запросов не получены от</w:t>
      </w:r>
      <w:r w:rsidR="007A3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веты от </w:t>
      </w: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потенциальных поставщиков (</w:t>
      </w:r>
      <w:r w:rsidR="00F1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производителей, </w:t>
      </w: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подрядчиков, исполнителей) или получено менее трех ответов, заказчик в целях получения не менее трех цен товара, работы, услуги, предлагаемых различными поставщиками (</w:t>
      </w:r>
      <w:r w:rsidR="00F1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производителями, </w:t>
      </w: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подрядчиками, исполнителями), использует для определения и обоснования НМ</w:t>
      </w:r>
      <w:r w:rsidR="00F54B1A">
        <w:rPr>
          <w:rFonts w:ascii="Times New Roman" w:eastAsia="Times New Roman" w:hAnsi="Times New Roman" w:cs="Times New Roman"/>
          <w:sz w:val="28"/>
          <w:szCs w:val="28"/>
          <w:lang w:eastAsia="ru-RU"/>
        </w:rPr>
        <w:t>ЦК другие источники информации.</w:t>
      </w:r>
    </w:p>
    <w:p w:rsidR="00D53678" w:rsidRPr="00E6340D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B645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достижение наилучшего результата совместимо с минимизацией соответствующих расходов, заказчику рекомендуется формировать НМЦК как минимальную из предложенных по следующей формуле:</w:t>
      </w:r>
    </w:p>
    <w:p w:rsidR="00D53678" w:rsidRPr="005101C7" w:rsidRDefault="00D53678" w:rsidP="00F54B1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3678" w:rsidRPr="00E6340D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НМЦК</w:t>
      </w:r>
      <w:r w:rsidRPr="00E634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рын</w:t>
      </w: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 = V x Ц</w:t>
      </w:r>
      <w:r w:rsidRPr="00E6340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min</w:t>
      </w: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53678" w:rsidRPr="005101C7" w:rsidRDefault="00D53678" w:rsidP="00F54B1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3678" w:rsidRPr="00E6340D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D53678" w:rsidRPr="00E6340D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НМЦК</w:t>
      </w:r>
      <w:r w:rsidRPr="00E634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рын</w:t>
      </w: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НМЦК, определяемая методом сопоставимых рыночных цен (анализа рынка);</w:t>
      </w:r>
    </w:p>
    <w:p w:rsidR="00D53678" w:rsidRPr="00E6340D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V - количество (объем) закупаемого товара (работы, услуги);</w:t>
      </w:r>
    </w:p>
    <w:p w:rsidR="00D53678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E6340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min</w:t>
      </w:r>
      <w:r w:rsidRPr="00E6340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минимальная цена единицы товара, работы, услуги, представленная в источнике ценовой информации.</w:t>
      </w:r>
    </w:p>
    <w:p w:rsidR="00AB4ADA" w:rsidRDefault="00AB4ADA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78" w:rsidRPr="00F54B1A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НМЦК нормативным методом</w:t>
      </w:r>
    </w:p>
    <w:p w:rsidR="00D53678" w:rsidRPr="005101C7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метод заключается в расчете НМЦК на основе требований к закупаемым товарам, работам, услугам, установленных в соответствии со статьей 19 Закона о контрактной системе, в случае если такие требования предусматривают установление предельных цен товаров, работ, услуг.</w:t>
      </w:r>
    </w:p>
    <w:p w:rsidR="00D53678" w:rsidRPr="005101C7" w:rsidRDefault="00D53678" w:rsidP="00F54B1A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метод может применяться для определения НМЦК (если цена товара, работы, услуги нормируется в соответствии с действующим законодательством Российской Федерации) совместно с методом сопоставимых рыночных цен (анализа рынка). При этом полученная НМЦК не может превышать значения предельной цены единицы товара, работы, услуги, установленной в рамках нормирования в сфере закупок.</w:t>
      </w:r>
    </w:p>
    <w:p w:rsidR="006F45BC" w:rsidRDefault="006F45BC" w:rsidP="00B4245A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ADA" w:rsidRDefault="00AB4ADA" w:rsidP="00B4245A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678" w:rsidRPr="00F54B1A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НМЦК тарифным методом</w:t>
      </w:r>
    </w:p>
    <w:p w:rsidR="00D53678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Тарифный метод подлежит пр</w:t>
      </w:r>
      <w:r w:rsidR="007A3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именению, если в соответствии с </w:t>
      </w: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цены закупаемых товаров, работ, услуг для государственных и муниципальных нужд подлежат государственному регулированию или установлены муниципальными правовыми актами.</w:t>
      </w:r>
    </w:p>
    <w:p w:rsidR="002A1483" w:rsidRPr="002A1483" w:rsidRDefault="002A1483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78" w:rsidRPr="00F54B1A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НМЦК проектно-сметным методом</w:t>
      </w:r>
    </w:p>
    <w:p w:rsidR="00D53678" w:rsidRPr="005101C7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Проектно-сметный метод заключается в определении НМЦК на:</w:t>
      </w:r>
    </w:p>
    <w:p w:rsidR="00D53678" w:rsidRPr="005101C7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строительство, реконструкцию, капитальный ремонт объекта капитального стро</w:t>
      </w:r>
      <w:r w:rsidR="006F45B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 на основании проектно-сметной (сметной)</w:t>
      </w: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Федерации;</w:t>
      </w:r>
    </w:p>
    <w:p w:rsidR="00D53678" w:rsidRPr="005101C7" w:rsidRDefault="00D53678" w:rsidP="00CA5E81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</w:t>
      </w:r>
      <w:r w:rsidR="006F4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проектно-сметной (</w:t>
      </w:r>
      <w:r w:rsidR="00B64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сметной</w:t>
      </w:r>
      <w:r w:rsidR="006F45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 области государственной охраны объектов культурного наследия.</w:t>
      </w:r>
    </w:p>
    <w:p w:rsidR="00D53678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НМЦК определяется </w:t>
      </w:r>
      <w:r w:rsidR="006F4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имеющейся проектно-сметной</w:t>
      </w: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(сметной) документации. Заказчиком должно быть получено положительное заключение экспертизы проектной документации. В случае, если при определении НМЦК используется сметная документация, то достоверность такой документации должна быть проверена. </w:t>
      </w:r>
    </w:p>
    <w:p w:rsidR="002A1483" w:rsidRPr="007A3F83" w:rsidRDefault="002A1483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678" w:rsidRPr="00CA5E81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НМЦК затратным методом</w:t>
      </w:r>
    </w:p>
    <w:p w:rsidR="00D53678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Затратный метод применяется в случае невозможности применения иных методов или в дополнение к иным методам. Данный метод заключается в определении НМЦК как суммы произведенных затрат и обычной для определенной сферы деятельности прибыли. При этом учитываются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</w:t>
      </w:r>
    </w:p>
    <w:p w:rsidR="002A1483" w:rsidRPr="002A1483" w:rsidRDefault="002A1483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78" w:rsidRPr="00CA5E81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НМЦК иными методами</w:t>
      </w:r>
    </w:p>
    <w:p w:rsidR="00D53678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применения для определения начальной (максимальной) цены контракта, цены контракта, заключаемого с единственным поставщиком (подрядчиком, исполнителем), методов, указанных выше,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</w:t>
      </w:r>
    </w:p>
    <w:p w:rsidR="002A1483" w:rsidRPr="005101C7" w:rsidRDefault="002A1483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78" w:rsidRPr="00CA5E81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определения НМЦК при проведении совместных конкурсов или аукционов</w:t>
      </w:r>
    </w:p>
    <w:p w:rsidR="00D53678" w:rsidRPr="005101C7" w:rsidRDefault="00D53678" w:rsidP="002A148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проведения совместных конкурсов или аукционов проведение исследования рынка в целях определения и обоснования НМЦК для всех заказчиков, являющихся сторонами соглашения, может быть осуществлено по инициативе уполномоченного органа, уполномоченного учреждения, главного распорядителя бюджетных средств, органа исполнительной власти по регулированию контрактной системы в сфере закупок либо одного из заказчиков при условии раск</w:t>
      </w:r>
      <w:r w:rsidR="007A3F83">
        <w:rPr>
          <w:rFonts w:ascii="Times New Roman" w:eastAsia="Times New Roman" w:hAnsi="Times New Roman" w:cs="Times New Roman"/>
          <w:sz w:val="28"/>
          <w:szCs w:val="28"/>
          <w:lang w:eastAsia="ru-RU"/>
        </w:rPr>
        <w:t>рытия методологии расчета цен в </w:t>
      </w: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исследовании.</w:t>
      </w:r>
    </w:p>
    <w:p w:rsidR="00D53678" w:rsidRPr="00D53678" w:rsidRDefault="00D53678" w:rsidP="00CA5E81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исследование рынка заказчик может использовать для обоснования стоимости необходимых ему товаров, работ, услуг, являющихся объектом совместной закупки, наряду с иными источниками ценовой информации.</w:t>
      </w:r>
    </w:p>
    <w:sectPr w:rsidR="00D53678" w:rsidRPr="00D53678" w:rsidSect="004D30C0">
      <w:headerReference w:type="default" r:id="rId11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3D" w:rsidRDefault="0034183D" w:rsidP="00E54984">
      <w:pPr>
        <w:spacing w:after="0" w:line="240" w:lineRule="auto"/>
      </w:pPr>
      <w:r>
        <w:separator/>
      </w:r>
    </w:p>
  </w:endnote>
  <w:endnote w:type="continuationSeparator" w:id="0">
    <w:p w:rsidR="0034183D" w:rsidRDefault="0034183D" w:rsidP="00E5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3D" w:rsidRDefault="0034183D" w:rsidP="00E54984">
      <w:pPr>
        <w:spacing w:after="0" w:line="240" w:lineRule="auto"/>
      </w:pPr>
      <w:r>
        <w:separator/>
      </w:r>
    </w:p>
  </w:footnote>
  <w:footnote w:type="continuationSeparator" w:id="0">
    <w:p w:rsidR="0034183D" w:rsidRDefault="0034183D" w:rsidP="00E54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2001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A46C8" w:rsidRPr="00E54984" w:rsidRDefault="008A46C8" w:rsidP="00E54984">
        <w:pPr>
          <w:pStyle w:val="a5"/>
          <w:jc w:val="center"/>
          <w:rPr>
            <w:rFonts w:ascii="Times New Roman" w:hAnsi="Times New Roman" w:cs="Times New Roman"/>
          </w:rPr>
        </w:pPr>
        <w:r w:rsidRPr="00E54984">
          <w:rPr>
            <w:rFonts w:ascii="Times New Roman" w:hAnsi="Times New Roman" w:cs="Times New Roman"/>
          </w:rPr>
          <w:fldChar w:fldCharType="begin"/>
        </w:r>
        <w:r w:rsidRPr="00E54984">
          <w:rPr>
            <w:rFonts w:ascii="Times New Roman" w:hAnsi="Times New Roman" w:cs="Times New Roman"/>
          </w:rPr>
          <w:instrText>PAGE   \* MERGEFORMAT</w:instrText>
        </w:r>
        <w:r w:rsidRPr="00E54984">
          <w:rPr>
            <w:rFonts w:ascii="Times New Roman" w:hAnsi="Times New Roman" w:cs="Times New Roman"/>
          </w:rPr>
          <w:fldChar w:fldCharType="separate"/>
        </w:r>
        <w:r w:rsidR="00E94010">
          <w:rPr>
            <w:rFonts w:ascii="Times New Roman" w:hAnsi="Times New Roman" w:cs="Times New Roman"/>
            <w:noProof/>
          </w:rPr>
          <w:t>4</w:t>
        </w:r>
        <w:r w:rsidRPr="00E5498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F3C95"/>
    <w:multiLevelType w:val="multilevel"/>
    <w:tmpl w:val="C4080CF4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entative="1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</w:lvl>
    <w:lvl w:ilvl="3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entative="1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 w:tentative="1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entative="1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 w:tentative="1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78"/>
    <w:rsid w:val="00036851"/>
    <w:rsid w:val="000521AE"/>
    <w:rsid w:val="00077D4C"/>
    <w:rsid w:val="000820CA"/>
    <w:rsid w:val="000A0BD7"/>
    <w:rsid w:val="00147DC3"/>
    <w:rsid w:val="001B1706"/>
    <w:rsid w:val="002A1483"/>
    <w:rsid w:val="003226FB"/>
    <w:rsid w:val="00330839"/>
    <w:rsid w:val="0034183D"/>
    <w:rsid w:val="00394F21"/>
    <w:rsid w:val="003C307B"/>
    <w:rsid w:val="0047000C"/>
    <w:rsid w:val="004D30C0"/>
    <w:rsid w:val="004E21A1"/>
    <w:rsid w:val="005101C7"/>
    <w:rsid w:val="00525C85"/>
    <w:rsid w:val="00564AA4"/>
    <w:rsid w:val="00565CBC"/>
    <w:rsid w:val="00566450"/>
    <w:rsid w:val="00611517"/>
    <w:rsid w:val="006636B4"/>
    <w:rsid w:val="006C17B6"/>
    <w:rsid w:val="006E708D"/>
    <w:rsid w:val="006F45BC"/>
    <w:rsid w:val="00720E47"/>
    <w:rsid w:val="00747327"/>
    <w:rsid w:val="007714F7"/>
    <w:rsid w:val="007865B5"/>
    <w:rsid w:val="007A2ADD"/>
    <w:rsid w:val="007A3F83"/>
    <w:rsid w:val="007C5302"/>
    <w:rsid w:val="007C5B7A"/>
    <w:rsid w:val="007C5E78"/>
    <w:rsid w:val="007F76B2"/>
    <w:rsid w:val="0083060D"/>
    <w:rsid w:val="00885711"/>
    <w:rsid w:val="008A46C8"/>
    <w:rsid w:val="008C2446"/>
    <w:rsid w:val="00953861"/>
    <w:rsid w:val="009C0432"/>
    <w:rsid w:val="00A478A6"/>
    <w:rsid w:val="00A5052C"/>
    <w:rsid w:val="00A67A85"/>
    <w:rsid w:val="00AB4ADA"/>
    <w:rsid w:val="00AE19B3"/>
    <w:rsid w:val="00B4245A"/>
    <w:rsid w:val="00B46C7B"/>
    <w:rsid w:val="00B509EB"/>
    <w:rsid w:val="00B560E8"/>
    <w:rsid w:val="00B57CAF"/>
    <w:rsid w:val="00B645A3"/>
    <w:rsid w:val="00B96F67"/>
    <w:rsid w:val="00C21CCE"/>
    <w:rsid w:val="00CA5E81"/>
    <w:rsid w:val="00CB4275"/>
    <w:rsid w:val="00CC1015"/>
    <w:rsid w:val="00CC2DDC"/>
    <w:rsid w:val="00CD7393"/>
    <w:rsid w:val="00CF1344"/>
    <w:rsid w:val="00D20589"/>
    <w:rsid w:val="00D53678"/>
    <w:rsid w:val="00DB71AC"/>
    <w:rsid w:val="00E40D05"/>
    <w:rsid w:val="00E54984"/>
    <w:rsid w:val="00E6340D"/>
    <w:rsid w:val="00E75E41"/>
    <w:rsid w:val="00E94010"/>
    <w:rsid w:val="00F1316C"/>
    <w:rsid w:val="00F54B1A"/>
    <w:rsid w:val="00F65A78"/>
    <w:rsid w:val="00FD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E0D3A-0CE0-4EBF-A502-3FE56ADE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6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4984"/>
  </w:style>
  <w:style w:type="paragraph" w:styleId="a7">
    <w:name w:val="footer"/>
    <w:basedOn w:val="a"/>
    <w:link w:val="a8"/>
    <w:uiPriority w:val="99"/>
    <w:unhideWhenUsed/>
    <w:rsid w:val="00E54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984"/>
  </w:style>
  <w:style w:type="character" w:styleId="a9">
    <w:name w:val="Hyperlink"/>
    <w:basedOn w:val="a0"/>
    <w:uiPriority w:val="99"/>
    <w:unhideWhenUsed/>
    <w:rsid w:val="000368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7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9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0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84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8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2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34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0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3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5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37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09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8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2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3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6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5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4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30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8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40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1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8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8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3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7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06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5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2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9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6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7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2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9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2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33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0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6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90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04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2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7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84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74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0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4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67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14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5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8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7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84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01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03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9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1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2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2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7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66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3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8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0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9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2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2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3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0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07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93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9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3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6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53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50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4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4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1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3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4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83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12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9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3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01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2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5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4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65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7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23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5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2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86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9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63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25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3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1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8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61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9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78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7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1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20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12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75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25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5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59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8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0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99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4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09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1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0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8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97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2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8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73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6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25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6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6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91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0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6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0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59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0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9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09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9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5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53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5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57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30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2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8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4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14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07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01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8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7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00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7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72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4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52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03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7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4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74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98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5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7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7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0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7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0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96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00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6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9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1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01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77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6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8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16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6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1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89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1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17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34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A049F9DE1C84FCAECAD74A8989C6C6E42E016AB3CD3A7B16FD73CA285AF4BDD72725DE4D61CAE86D2E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cenchik.ru/docs/36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AA049F9DE1C84FCAECAD74A8989C6C6E42E016AB3CD3A7B16FD73CA285AF4BDD72725DE4D61C9E86D2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A049F9DE1C84FCAECAD74A8989C6C6E42E016AB3CD3A7B16FD73CA285AF4BDD72725DE4D61C8E16D2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Подобедова</dc:creator>
  <cp:keywords/>
  <dc:description/>
  <cp:lastModifiedBy>Виктор А. Сазонов</cp:lastModifiedBy>
  <cp:revision>9</cp:revision>
  <cp:lastPrinted>2018-02-21T11:47:00Z</cp:lastPrinted>
  <dcterms:created xsi:type="dcterms:W3CDTF">2018-03-12T16:24:00Z</dcterms:created>
  <dcterms:modified xsi:type="dcterms:W3CDTF">2018-06-14T11:36:00Z</dcterms:modified>
</cp:coreProperties>
</file>